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0" t="0" r="0" b="0"/>
                <wp:wrapNone/>
                <wp:docPr id="1" name="KGD_Gobal1" descr="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" style="position:absolute;left:0pt;margin-left:-82pt;margin-top:-80pt;height:5pt;width:5pt;visibility:hidden;z-index:251659264;mso-width-relative:page;mso-height-relative:page;" fillcolor="#FFFFFF" filled="t" stroked="t" coordsize="21600,21600" o:gfxdata="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</w:rPr>
        <w:t>兽药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  <w:lang w:eastAsia="zh-CN"/>
        </w:rPr>
        <w:t>经营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</w:rPr>
        <w:t>企业G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  <w:lang w:val="en-US" w:eastAsia="zh-CN"/>
        </w:rPr>
        <w:t>S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</w:rPr>
        <w:t>P现场检查验收情况公示表</w:t>
      </w:r>
    </w:p>
    <w:tbl>
      <w:tblPr>
        <w:tblStyle w:val="6"/>
        <w:tblW w:w="1246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840"/>
        <w:gridCol w:w="3210"/>
        <w:gridCol w:w="3222"/>
        <w:gridCol w:w="1308"/>
        <w:gridCol w:w="1342"/>
        <w:gridCol w:w="13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县区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经营地址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经营单位名称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  <w:t>验收结果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霍邱县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霍邱县</w:t>
            </w:r>
            <w:r>
              <w:rPr>
                <w:rFonts w:hint="eastAsia" w:ascii="宋体" w:hAnsi="宋体" w:eastAsia="宋体" w:cs="宋体"/>
                <w:sz w:val="24"/>
              </w:rPr>
              <w:t>邵岗乡上郢村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霍邱县龙仕佳连锁高氏牧业兽药经营部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高  锋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含兽用生物制品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霍邱县</w:t>
            </w:r>
            <w:r>
              <w:rPr>
                <w:rFonts w:hint="eastAsia" w:ascii="宋体" w:hAnsi="宋体" w:eastAsia="宋体" w:cs="宋体"/>
                <w:sz w:val="24"/>
              </w:rPr>
              <w:t>长集镇街道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霍邱县长集镇龙仕佳连锁守平兽药饲料经营部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孙守平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含兽用生物制品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霍邱县</w:t>
            </w:r>
            <w:r>
              <w:rPr>
                <w:rFonts w:hint="eastAsia" w:ascii="宋体" w:hAnsi="宋体" w:eastAsia="宋体" w:cs="宋体"/>
                <w:sz w:val="24"/>
              </w:rPr>
              <w:t>孟集镇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汲东社区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霍邱县孟集镇龙仕佳连锁何雷德兽药店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何雷德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含兽用生物制品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霍邱县</w:t>
            </w:r>
            <w:r>
              <w:rPr>
                <w:rFonts w:hint="eastAsia" w:ascii="宋体" w:hAnsi="宋体" w:eastAsia="宋体" w:cs="宋体"/>
                <w:sz w:val="24"/>
              </w:rPr>
              <w:t>岔路镇南街街道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霍邱县岔路镇龙仕佳连锁良富畜禽服务中心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庞良富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含兽用生物制品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霍邱县</w:t>
            </w:r>
            <w:r>
              <w:rPr>
                <w:rFonts w:hint="eastAsia" w:ascii="宋体" w:hAnsi="宋体" w:eastAsia="宋体" w:cs="宋体"/>
                <w:sz w:val="24"/>
              </w:rPr>
              <w:t>周集镇兴贸路西段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霍邱县周集镇龙仕佳连锁国丰兽药经营部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李  建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含兽用生物制品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霍邱县</w:t>
            </w:r>
            <w:r>
              <w:rPr>
                <w:rFonts w:hint="eastAsia" w:ascii="宋体" w:hAnsi="宋体" w:eastAsia="宋体" w:cs="宋体"/>
                <w:sz w:val="24"/>
              </w:rPr>
              <w:t>石店镇石店街道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霍邱县石店镇龙仕佳连锁张祥英兽药店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张祥英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含兽用生物制品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霍邱县</w:t>
            </w:r>
            <w:r>
              <w:rPr>
                <w:rFonts w:hint="eastAsia" w:ascii="宋体" w:hAnsi="宋体" w:eastAsia="宋体" w:cs="宋体"/>
                <w:sz w:val="24"/>
              </w:rPr>
              <w:t>乌龙镇陡岗街道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霍邱县乌龙镇龙仕佳兽药连锁店陡岗街兽药店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李志国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含兽用生物制品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霍邱县邵岗乡邵岗</w:t>
            </w: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街道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霍邱县邵岗乡曹国杰兽药店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曹国杰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含兽用生物制品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霍邱县</w:t>
            </w:r>
            <w:r>
              <w:rPr>
                <w:rFonts w:hint="eastAsia" w:ascii="宋体" w:hAnsi="宋体" w:eastAsia="宋体" w:cs="宋体"/>
                <w:sz w:val="24"/>
              </w:rPr>
              <w:t>邵岗乡邵岗街道35号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霍邱县邵岗乡龙仕佳连锁仕兵畜禽养殖技术服务中心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杨士兵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含兽用生物制品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霍邱县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霍邱县邵岗乡邵岗</w:t>
            </w: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村</w:t>
            </w:r>
          </w:p>
        </w:tc>
        <w:tc>
          <w:tcPr>
            <w:tcW w:w="3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安徽省畅欣商贸有限公司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周少明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含兽用生物制品</w:t>
            </w: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oto Sans Ethiopic">
    <w:panose1 w:val="020B0502040504020204"/>
    <w:charset w:val="00"/>
    <w:family w:val="auto"/>
    <w:pitch w:val="default"/>
    <w:sig w:usb0="00000000" w:usb1="00000000" w:usb2="00000800" w:usb3="00000000" w:csb0="000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AB4FD097-260C-4232-BA69-4B9A1025C6C3}"/>
    <w:docVar w:name="DocumentName" w:val="2021年第一批兽药GSP验收通报2021.8.9"/>
  </w:docVars>
  <w:rsids>
    <w:rsidRoot w:val="009C7AA0"/>
    <w:rsid w:val="009C7AA0"/>
    <w:rsid w:val="044C3582"/>
    <w:rsid w:val="071A01B9"/>
    <w:rsid w:val="0C261904"/>
    <w:rsid w:val="14A12E5A"/>
    <w:rsid w:val="21CC63BA"/>
    <w:rsid w:val="29817514"/>
    <w:rsid w:val="4018587F"/>
    <w:rsid w:val="43955A87"/>
    <w:rsid w:val="4FC81D5A"/>
    <w:rsid w:val="54A82097"/>
    <w:rsid w:val="5748052C"/>
    <w:rsid w:val="5FCB71AA"/>
    <w:rsid w:val="65AD062A"/>
    <w:rsid w:val="67987E90"/>
    <w:rsid w:val="71CD6D96"/>
    <w:rsid w:val="7D7F6E94"/>
    <w:rsid w:val="FF768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447</Characters>
  <Lines>3</Lines>
  <Paragraphs>1</Paragraphs>
  <TotalTime>10</TotalTime>
  <ScaleCrop>false</ScaleCrop>
  <LinksUpToDate>false</LinksUpToDate>
  <CharactersWithSpaces>524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2021-08-09T17:34:00Z</dcterms:created>
  <dc:creator>Administrator</dc:creator>
  <cp:lastModifiedBy>administrator</cp:lastModifiedBy>
  <dcterms:modified xsi:type="dcterms:W3CDTF">2024-01-11T17:14:38Z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D49D1192606187F37EB19F6502767834</vt:lpwstr>
  </property>
</Properties>
</file>