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7F" w:rsidRDefault="002D0F7F" w:rsidP="002D0F7F">
      <w:pPr>
        <w:pStyle w:val="a3"/>
        <w:shd w:val="clear" w:color="auto" w:fill="FFFFFF"/>
        <w:spacing w:before="0" w:beforeAutospacing="0" w:after="0" w:afterAutospacing="0"/>
        <w:jc w:val="center"/>
        <w:rPr>
          <w:rFonts w:ascii="Calibri" w:hAnsi="Calibri" w:cs="Calibri"/>
          <w:color w:val="333333"/>
          <w:sz w:val="21"/>
          <w:szCs w:val="21"/>
        </w:rPr>
      </w:pPr>
      <w:r>
        <w:rPr>
          <w:rFonts w:ascii="Calibri" w:hAnsi="Calibri" w:cs="Calibri"/>
          <w:b/>
          <w:bCs/>
          <w:color w:val="333333"/>
          <w:sz w:val="44"/>
          <w:szCs w:val="44"/>
        </w:rPr>
        <w:t>2019</w:t>
      </w:r>
      <w:r>
        <w:rPr>
          <w:rFonts w:cs="Calibri" w:hint="eastAsia"/>
          <w:b/>
          <w:bCs/>
          <w:color w:val="333333"/>
          <w:sz w:val="44"/>
          <w:szCs w:val="44"/>
        </w:rPr>
        <w:t>年金安区农机购置补贴实施情况公告</w:t>
      </w:r>
    </w:p>
    <w:p w:rsidR="002D0F7F" w:rsidRDefault="002D0F7F" w:rsidP="002D0F7F">
      <w:pPr>
        <w:pStyle w:val="a3"/>
        <w:shd w:val="clear" w:color="auto" w:fill="FFFFFF"/>
        <w:spacing w:before="0" w:beforeAutospacing="0" w:after="0" w:afterAutospacing="0"/>
        <w:ind w:firstLine="640"/>
        <w:rPr>
          <w:rFonts w:ascii="Calibri" w:hAnsi="Calibri" w:cs="Calibri"/>
          <w:color w:val="333333"/>
          <w:sz w:val="21"/>
          <w:szCs w:val="21"/>
        </w:rPr>
      </w:pPr>
      <w:r>
        <w:rPr>
          <w:rFonts w:ascii="仿宋" w:eastAsia="仿宋" w:hAnsi="仿宋" w:cs="Calibri" w:hint="eastAsia"/>
          <w:color w:val="333333"/>
          <w:sz w:val="32"/>
          <w:szCs w:val="32"/>
        </w:rPr>
        <w:t>2019年，金安区农机购置补贴工作在省、市主管部门和区委、区政府领导下，经过全局上下及财政等部门通力协作，圆满顺利地完成了全年工作。</w:t>
      </w:r>
    </w:p>
    <w:p w:rsidR="002D0F7F" w:rsidRDefault="002D0F7F" w:rsidP="002D0F7F">
      <w:pPr>
        <w:pStyle w:val="a3"/>
        <w:shd w:val="clear" w:color="auto" w:fill="FFFFFF"/>
        <w:spacing w:before="0" w:beforeAutospacing="0" w:after="0" w:afterAutospacing="0"/>
        <w:ind w:firstLine="640"/>
        <w:rPr>
          <w:rFonts w:ascii="Calibri" w:hAnsi="Calibri" w:cs="Calibri"/>
          <w:color w:val="333333"/>
          <w:sz w:val="21"/>
          <w:szCs w:val="21"/>
        </w:rPr>
      </w:pPr>
      <w:r>
        <w:rPr>
          <w:rFonts w:ascii="仿宋" w:eastAsia="仿宋" w:hAnsi="仿宋" w:cs="Calibri" w:hint="eastAsia"/>
          <w:b/>
          <w:bCs/>
          <w:color w:val="333333"/>
          <w:sz w:val="32"/>
          <w:szCs w:val="32"/>
        </w:rPr>
        <w:t>一、基本情况</w:t>
      </w:r>
    </w:p>
    <w:p w:rsidR="002D0F7F" w:rsidRDefault="002D0F7F" w:rsidP="002D0F7F">
      <w:pPr>
        <w:pStyle w:val="a3"/>
        <w:shd w:val="clear" w:color="auto" w:fill="FFFFFF"/>
        <w:spacing w:before="0" w:beforeAutospacing="0" w:after="0" w:afterAutospacing="0"/>
        <w:ind w:firstLine="640"/>
        <w:rPr>
          <w:rFonts w:ascii="Calibri" w:hAnsi="Calibri" w:cs="Calibri"/>
          <w:color w:val="333333"/>
          <w:sz w:val="21"/>
          <w:szCs w:val="21"/>
        </w:rPr>
      </w:pPr>
      <w:r>
        <w:rPr>
          <w:rFonts w:ascii="仿宋" w:eastAsia="仿宋" w:hAnsi="仿宋" w:cs="Calibri" w:hint="eastAsia"/>
          <w:color w:val="333333"/>
          <w:sz w:val="32"/>
          <w:szCs w:val="32"/>
        </w:rPr>
        <w:t>2019年省农业农村厅、省财政厅下达我区中央财政农机购置补贴资金1123万元。</w:t>
      </w:r>
    </w:p>
    <w:p w:rsidR="002D0F7F" w:rsidRDefault="002D0F7F" w:rsidP="002D0F7F">
      <w:pPr>
        <w:pStyle w:val="a3"/>
        <w:shd w:val="clear" w:color="auto" w:fill="FFFFFF"/>
        <w:spacing w:before="0" w:beforeAutospacing="0" w:after="0" w:afterAutospacing="0"/>
        <w:ind w:firstLine="640"/>
        <w:rPr>
          <w:rFonts w:ascii="Calibri" w:hAnsi="Calibri" w:cs="Calibri"/>
          <w:color w:val="333333"/>
          <w:sz w:val="21"/>
          <w:szCs w:val="21"/>
        </w:rPr>
      </w:pPr>
      <w:r>
        <w:rPr>
          <w:rFonts w:ascii="仿宋" w:eastAsia="仿宋" w:hAnsi="仿宋" w:cs="Calibri" w:hint="eastAsia"/>
          <w:color w:val="333333"/>
          <w:sz w:val="32"/>
          <w:szCs w:val="32"/>
        </w:rPr>
        <w:t>截止2020年1月15日共使用结算中央财政农机购置补贴资金973.89万元。共补贴各类农机具718台/套。其中：大中型拖拉机112台、联合收割机78台、秸秆粉碎还田机19台、旋耕机353台、开沟机14台、喷杆式喷雾机4台、遥控飞行喷雾机20台、粮食烘干机48台、</w:t>
      </w:r>
      <w:proofErr w:type="gramStart"/>
      <w:r>
        <w:rPr>
          <w:rFonts w:ascii="仿宋" w:eastAsia="仿宋" w:hAnsi="仿宋" w:cs="Calibri" w:hint="eastAsia"/>
          <w:color w:val="333333"/>
          <w:sz w:val="32"/>
          <w:szCs w:val="32"/>
        </w:rPr>
        <w:t>微耕机</w:t>
      </w:r>
      <w:proofErr w:type="gramEnd"/>
      <w:r>
        <w:rPr>
          <w:rFonts w:ascii="仿宋" w:eastAsia="仿宋" w:hAnsi="仿宋" w:cs="Calibri" w:hint="eastAsia"/>
          <w:color w:val="333333"/>
          <w:sz w:val="32"/>
          <w:szCs w:val="32"/>
        </w:rPr>
        <w:t>28台、打捆机3台、茶叶加工机械10台、水稻插秧机4台、粮食色选机8台、青饲料收割机2台。受益居民424户，合作社35个。全区共受理申请表643份。</w:t>
      </w:r>
    </w:p>
    <w:p w:rsidR="002D0F7F" w:rsidRDefault="002D0F7F" w:rsidP="002D0F7F">
      <w:pPr>
        <w:pStyle w:val="a3"/>
        <w:shd w:val="clear" w:color="auto" w:fill="FFFFFF"/>
        <w:spacing w:before="0" w:beforeAutospacing="0" w:after="0" w:afterAutospacing="0"/>
        <w:ind w:firstLine="640"/>
        <w:rPr>
          <w:rFonts w:ascii="Calibri" w:hAnsi="Calibri" w:cs="Calibri"/>
          <w:color w:val="333333"/>
          <w:sz w:val="21"/>
          <w:szCs w:val="21"/>
        </w:rPr>
      </w:pPr>
      <w:r>
        <w:rPr>
          <w:rFonts w:ascii="仿宋" w:eastAsia="仿宋" w:hAnsi="仿宋" w:cs="Calibri" w:hint="eastAsia"/>
          <w:b/>
          <w:bCs/>
          <w:color w:val="333333"/>
          <w:sz w:val="32"/>
          <w:szCs w:val="32"/>
        </w:rPr>
        <w:t>二、主要工作</w:t>
      </w:r>
    </w:p>
    <w:p w:rsidR="002D0F7F" w:rsidRDefault="002D0F7F" w:rsidP="002D0F7F">
      <w:pPr>
        <w:pStyle w:val="a3"/>
        <w:shd w:val="clear" w:color="auto" w:fill="FFFFFF"/>
        <w:spacing w:before="0" w:beforeAutospacing="0" w:after="0" w:afterAutospacing="0" w:line="540" w:lineRule="atLeast"/>
        <w:ind w:left="218" w:hanging="218"/>
        <w:rPr>
          <w:rFonts w:ascii="Calibri" w:hAnsi="Calibri" w:cs="Calibri"/>
          <w:color w:val="333333"/>
          <w:sz w:val="21"/>
          <w:szCs w:val="21"/>
        </w:rPr>
      </w:pPr>
      <w:r>
        <w:rPr>
          <w:rFonts w:hint="eastAsia"/>
          <w:b/>
          <w:bCs/>
          <w:color w:val="333333"/>
          <w:sz w:val="32"/>
          <w:szCs w:val="32"/>
        </w:rPr>
        <w:t>   </w:t>
      </w:r>
      <w:r>
        <w:rPr>
          <w:rFonts w:ascii="仿宋" w:eastAsia="仿宋" w:hAnsi="仿宋" w:cs="Calibri" w:hint="eastAsia"/>
          <w:b/>
          <w:bCs/>
          <w:color w:val="333333"/>
          <w:sz w:val="32"/>
          <w:szCs w:val="32"/>
        </w:rPr>
        <w:t>（一）加强政治、业务学习</w:t>
      </w:r>
    </w:p>
    <w:p w:rsidR="002D0F7F" w:rsidRDefault="002D0F7F" w:rsidP="002D0F7F">
      <w:pPr>
        <w:pStyle w:val="a3"/>
        <w:shd w:val="clear" w:color="auto" w:fill="FFFFFF"/>
        <w:spacing w:before="0" w:beforeAutospacing="0" w:after="0" w:afterAutospacing="0" w:line="540" w:lineRule="atLeast"/>
        <w:ind w:firstLine="640"/>
        <w:rPr>
          <w:rFonts w:ascii="Calibri" w:hAnsi="Calibri" w:cs="Calibri"/>
          <w:color w:val="333333"/>
          <w:sz w:val="21"/>
          <w:szCs w:val="21"/>
        </w:rPr>
      </w:pPr>
      <w:r>
        <w:rPr>
          <w:rFonts w:ascii="仿宋" w:eastAsia="仿宋" w:hAnsi="仿宋" w:cs="Calibri" w:hint="eastAsia"/>
          <w:color w:val="333333"/>
          <w:sz w:val="32"/>
          <w:szCs w:val="32"/>
        </w:rPr>
        <w:t>2019年金安区从事农机购置补贴的工作人员认真学习十九大精神，学习党和政府惠农政策，学习法律、法规，积极参加省、市、区组织的农机购置补贴政策、业务学习。</w:t>
      </w:r>
    </w:p>
    <w:p w:rsidR="002D0F7F" w:rsidRDefault="002D0F7F" w:rsidP="002D0F7F">
      <w:pPr>
        <w:pStyle w:val="a3"/>
        <w:shd w:val="clear" w:color="auto" w:fill="FFFFFF"/>
        <w:spacing w:before="0" w:beforeAutospacing="0" w:after="0" w:afterAutospacing="0" w:line="540" w:lineRule="atLeast"/>
        <w:ind w:left="640"/>
        <w:rPr>
          <w:rFonts w:ascii="Calibri" w:hAnsi="Calibri" w:cs="Calibri"/>
          <w:color w:val="333333"/>
          <w:sz w:val="21"/>
          <w:szCs w:val="21"/>
        </w:rPr>
      </w:pPr>
      <w:r>
        <w:rPr>
          <w:rFonts w:ascii="仿宋" w:eastAsia="仿宋" w:hAnsi="仿宋" w:cs="Calibri" w:hint="eastAsia"/>
          <w:b/>
          <w:bCs/>
          <w:color w:val="333333"/>
          <w:sz w:val="32"/>
          <w:szCs w:val="32"/>
        </w:rPr>
        <w:t>（二）加强组织领导</w:t>
      </w:r>
    </w:p>
    <w:p w:rsidR="002D0F7F" w:rsidRDefault="002D0F7F" w:rsidP="002D0F7F">
      <w:pPr>
        <w:pStyle w:val="a3"/>
        <w:shd w:val="clear" w:color="auto" w:fill="FFFFFF"/>
        <w:spacing w:before="0" w:beforeAutospacing="0" w:after="0" w:afterAutospacing="0" w:line="540" w:lineRule="atLeast"/>
        <w:ind w:firstLine="640"/>
        <w:rPr>
          <w:rFonts w:ascii="Calibri" w:hAnsi="Calibri" w:cs="Calibri"/>
          <w:color w:val="333333"/>
          <w:sz w:val="21"/>
          <w:szCs w:val="21"/>
        </w:rPr>
      </w:pPr>
      <w:r>
        <w:rPr>
          <w:rFonts w:ascii="仿宋" w:eastAsia="仿宋" w:hAnsi="仿宋" w:cs="Calibri" w:hint="eastAsia"/>
          <w:color w:val="333333"/>
          <w:sz w:val="32"/>
          <w:szCs w:val="32"/>
        </w:rPr>
        <w:lastRenderedPageBreak/>
        <w:t>2019年区政府调整充实了区农机购置补贴工作领导小组分管区长任组长，政府办、农业农村局、财政局等部门负责同志共同参与。领导组研究制定区级全年农机购置补贴实施方案，全面敞开机具补贴等有关农机购置补贴工作重大事项。</w:t>
      </w:r>
    </w:p>
    <w:p w:rsidR="002D0F7F" w:rsidRDefault="002D0F7F" w:rsidP="002D0F7F">
      <w:pPr>
        <w:pStyle w:val="a3"/>
        <w:shd w:val="clear" w:color="auto" w:fill="FFFFFF"/>
        <w:spacing w:before="0" w:beforeAutospacing="0" w:after="0" w:afterAutospacing="0" w:line="540" w:lineRule="atLeast"/>
        <w:ind w:left="640"/>
        <w:rPr>
          <w:rFonts w:ascii="Calibri" w:hAnsi="Calibri" w:cs="Calibri"/>
          <w:color w:val="333333"/>
          <w:sz w:val="21"/>
          <w:szCs w:val="21"/>
        </w:rPr>
      </w:pPr>
      <w:r>
        <w:rPr>
          <w:rFonts w:ascii="仿宋" w:eastAsia="仿宋" w:hAnsi="仿宋" w:cs="Calibri" w:hint="eastAsia"/>
          <w:b/>
          <w:bCs/>
          <w:color w:val="333333"/>
          <w:sz w:val="32"/>
          <w:szCs w:val="32"/>
        </w:rPr>
        <w:t>（三）修订完善相关制度</w:t>
      </w:r>
    </w:p>
    <w:p w:rsidR="002D0F7F" w:rsidRDefault="002D0F7F" w:rsidP="002D0F7F">
      <w:pPr>
        <w:pStyle w:val="a3"/>
        <w:shd w:val="clear" w:color="auto" w:fill="FFFFFF"/>
        <w:spacing w:before="0" w:beforeAutospacing="0" w:after="0" w:afterAutospacing="0" w:line="540" w:lineRule="atLeast"/>
        <w:ind w:firstLine="640"/>
        <w:rPr>
          <w:rFonts w:ascii="Calibri" w:hAnsi="Calibri" w:cs="Calibri"/>
          <w:color w:val="333333"/>
          <w:sz w:val="21"/>
          <w:szCs w:val="21"/>
        </w:rPr>
      </w:pPr>
      <w:r>
        <w:rPr>
          <w:rFonts w:ascii="仿宋" w:eastAsia="仿宋" w:hAnsi="仿宋" w:cs="Calibri" w:hint="eastAsia"/>
          <w:color w:val="333333"/>
          <w:sz w:val="32"/>
          <w:szCs w:val="32"/>
        </w:rPr>
        <w:t>2019年，金安区农业农村局修订完善了《六安市金安区农机购置补贴信息公开制度》、《六安市金安区农机购置补贴信访投诉处理管理制度》、《六安市金安区农机购置补贴产品产销企业违规行为处理实施细则（试行）》、《六安市金安区农机购置补贴机具核验工作制度》、《六安市金安区农机购置补贴岗位职责制度》。</w:t>
      </w:r>
    </w:p>
    <w:p w:rsidR="002D0F7F" w:rsidRDefault="002D0F7F" w:rsidP="002D0F7F">
      <w:pPr>
        <w:pStyle w:val="a3"/>
        <w:shd w:val="clear" w:color="auto" w:fill="FFFFFF"/>
        <w:spacing w:before="0" w:beforeAutospacing="0" w:after="0" w:afterAutospacing="0" w:line="540" w:lineRule="atLeast"/>
        <w:ind w:left="640"/>
        <w:rPr>
          <w:rFonts w:ascii="Calibri" w:hAnsi="Calibri" w:cs="Calibri"/>
          <w:color w:val="333333"/>
          <w:sz w:val="21"/>
          <w:szCs w:val="21"/>
        </w:rPr>
      </w:pPr>
      <w:r>
        <w:rPr>
          <w:rFonts w:ascii="仿宋" w:eastAsia="仿宋" w:hAnsi="仿宋" w:cs="Calibri" w:hint="eastAsia"/>
          <w:b/>
          <w:bCs/>
          <w:color w:val="333333"/>
          <w:sz w:val="32"/>
          <w:szCs w:val="32"/>
        </w:rPr>
        <w:t>（四）加强政策宣传</w:t>
      </w:r>
    </w:p>
    <w:p w:rsidR="002D0F7F" w:rsidRDefault="002D0F7F" w:rsidP="002D0F7F">
      <w:pPr>
        <w:pStyle w:val="a3"/>
        <w:shd w:val="clear" w:color="auto" w:fill="FFFFFF"/>
        <w:spacing w:before="0" w:beforeAutospacing="0" w:after="0" w:afterAutospacing="0" w:line="540" w:lineRule="atLeast"/>
        <w:ind w:firstLine="640"/>
        <w:rPr>
          <w:rFonts w:ascii="Calibri" w:hAnsi="Calibri" w:cs="Calibri"/>
          <w:color w:val="333333"/>
          <w:sz w:val="21"/>
          <w:szCs w:val="21"/>
        </w:rPr>
      </w:pPr>
      <w:r>
        <w:rPr>
          <w:rFonts w:ascii="仿宋" w:eastAsia="仿宋" w:hAnsi="仿宋" w:cs="Calibri" w:hint="eastAsia"/>
          <w:color w:val="333333"/>
          <w:sz w:val="32"/>
          <w:szCs w:val="32"/>
        </w:rPr>
        <w:t>2019年，金安区农机购置补贴继续实行“自主购机、带机申请、定额补贴、县级结算、直补到户”模式，全面实行敞开机具的补贴。为确保政策家喻户晓，人人明白。</w:t>
      </w:r>
      <w:proofErr w:type="gramStart"/>
      <w:r>
        <w:rPr>
          <w:rFonts w:ascii="仿宋" w:eastAsia="仿宋" w:hAnsi="仿宋" w:cs="Calibri" w:hint="eastAsia"/>
          <w:color w:val="333333"/>
          <w:sz w:val="32"/>
          <w:szCs w:val="32"/>
        </w:rPr>
        <w:t>局早准备</w:t>
      </w:r>
      <w:proofErr w:type="gramEnd"/>
      <w:r>
        <w:rPr>
          <w:rFonts w:ascii="仿宋" w:eastAsia="仿宋" w:hAnsi="仿宋" w:cs="Calibri" w:hint="eastAsia"/>
          <w:color w:val="333333"/>
          <w:sz w:val="32"/>
          <w:szCs w:val="32"/>
        </w:rPr>
        <w:t>、早行动、早落实。充分利用各类会议、培训、网络、手机等广泛进行宣传。</w:t>
      </w:r>
    </w:p>
    <w:p w:rsidR="002D0F7F" w:rsidRDefault="002D0F7F" w:rsidP="002D0F7F">
      <w:pPr>
        <w:pStyle w:val="a3"/>
        <w:shd w:val="clear" w:color="auto" w:fill="FFFFFF"/>
        <w:spacing w:before="0" w:beforeAutospacing="0" w:after="0" w:afterAutospacing="0" w:line="540" w:lineRule="atLeast"/>
        <w:ind w:firstLine="640"/>
        <w:rPr>
          <w:rFonts w:ascii="Calibri" w:hAnsi="Calibri" w:cs="Calibri"/>
          <w:color w:val="333333"/>
          <w:sz w:val="21"/>
          <w:szCs w:val="21"/>
        </w:rPr>
      </w:pPr>
      <w:r>
        <w:rPr>
          <w:rFonts w:ascii="仿宋" w:eastAsia="仿宋" w:hAnsi="仿宋" w:cs="Calibri" w:hint="eastAsia"/>
          <w:b/>
          <w:bCs/>
          <w:color w:val="333333"/>
          <w:sz w:val="32"/>
          <w:szCs w:val="32"/>
        </w:rPr>
        <w:t>一是</w:t>
      </w:r>
      <w:r>
        <w:rPr>
          <w:rFonts w:ascii="仿宋" w:eastAsia="仿宋" w:hAnsi="仿宋" w:cs="Calibri" w:hint="eastAsia"/>
          <w:color w:val="333333"/>
          <w:sz w:val="32"/>
          <w:szCs w:val="32"/>
        </w:rPr>
        <w:t>安排专人在金安区政府网站开通“农机购置补贴政策宣传专栏”。负责宣传农机购置补贴各项政策、法律、法规等等；</w:t>
      </w:r>
    </w:p>
    <w:p w:rsidR="002D0F7F" w:rsidRDefault="002D0F7F" w:rsidP="002D0F7F">
      <w:pPr>
        <w:pStyle w:val="a3"/>
        <w:shd w:val="clear" w:color="auto" w:fill="FFFFFF"/>
        <w:spacing w:before="0" w:beforeAutospacing="0" w:after="0" w:afterAutospacing="0" w:line="540" w:lineRule="atLeast"/>
        <w:ind w:firstLine="640"/>
        <w:rPr>
          <w:rFonts w:ascii="Calibri" w:hAnsi="Calibri" w:cs="Calibri"/>
          <w:color w:val="333333"/>
          <w:sz w:val="21"/>
          <w:szCs w:val="21"/>
        </w:rPr>
      </w:pPr>
      <w:r>
        <w:rPr>
          <w:rFonts w:ascii="仿宋" w:eastAsia="仿宋" w:hAnsi="仿宋" w:cs="Calibri" w:hint="eastAsia"/>
          <w:b/>
          <w:bCs/>
          <w:color w:val="333333"/>
          <w:sz w:val="32"/>
          <w:szCs w:val="32"/>
        </w:rPr>
        <w:t>二是</w:t>
      </w:r>
      <w:r>
        <w:rPr>
          <w:rFonts w:ascii="仿宋" w:eastAsia="仿宋" w:hAnsi="仿宋" w:cs="Calibri" w:hint="eastAsia"/>
          <w:color w:val="333333"/>
          <w:sz w:val="32"/>
          <w:szCs w:val="32"/>
        </w:rPr>
        <w:t>利用手机通短信平台发布农机购置补贴政策、信息；</w:t>
      </w:r>
    </w:p>
    <w:p w:rsidR="002D0F7F" w:rsidRDefault="002D0F7F" w:rsidP="002D0F7F">
      <w:pPr>
        <w:pStyle w:val="a3"/>
        <w:shd w:val="clear" w:color="auto" w:fill="FFFFFF"/>
        <w:spacing w:before="0" w:beforeAutospacing="0" w:after="0" w:afterAutospacing="0" w:line="540" w:lineRule="atLeast"/>
        <w:ind w:firstLine="640"/>
        <w:rPr>
          <w:rFonts w:ascii="Calibri" w:hAnsi="Calibri" w:cs="Calibri"/>
          <w:color w:val="333333"/>
          <w:sz w:val="21"/>
          <w:szCs w:val="21"/>
        </w:rPr>
      </w:pPr>
      <w:r>
        <w:rPr>
          <w:rFonts w:ascii="仿宋" w:eastAsia="仿宋" w:hAnsi="仿宋" w:cs="Calibri" w:hint="eastAsia"/>
          <w:b/>
          <w:bCs/>
          <w:color w:val="333333"/>
          <w:sz w:val="32"/>
          <w:szCs w:val="32"/>
        </w:rPr>
        <w:lastRenderedPageBreak/>
        <w:t>三是</w:t>
      </w:r>
      <w:r>
        <w:rPr>
          <w:rFonts w:ascii="仿宋" w:eastAsia="仿宋" w:hAnsi="仿宋" w:cs="Calibri" w:hint="eastAsia"/>
          <w:color w:val="333333"/>
          <w:sz w:val="32"/>
          <w:szCs w:val="32"/>
        </w:rPr>
        <w:t>利用会议、培训等形式宣传农机购置补贴政策；</w:t>
      </w:r>
    </w:p>
    <w:p w:rsidR="002D0F7F" w:rsidRDefault="002D0F7F" w:rsidP="002D0F7F">
      <w:pPr>
        <w:pStyle w:val="a3"/>
        <w:shd w:val="clear" w:color="auto" w:fill="FFFFFF"/>
        <w:spacing w:before="0" w:beforeAutospacing="0" w:after="0" w:afterAutospacing="0" w:line="540" w:lineRule="atLeast"/>
        <w:ind w:firstLine="640"/>
        <w:rPr>
          <w:rFonts w:ascii="Calibri" w:hAnsi="Calibri" w:cs="Calibri"/>
          <w:color w:val="333333"/>
          <w:sz w:val="21"/>
          <w:szCs w:val="21"/>
        </w:rPr>
      </w:pPr>
      <w:r>
        <w:rPr>
          <w:rFonts w:ascii="仿宋" w:eastAsia="仿宋" w:hAnsi="仿宋" w:cs="Calibri" w:hint="eastAsia"/>
          <w:b/>
          <w:bCs/>
          <w:color w:val="333333"/>
          <w:sz w:val="32"/>
          <w:szCs w:val="32"/>
        </w:rPr>
        <w:t>四是</w:t>
      </w:r>
      <w:r>
        <w:rPr>
          <w:rFonts w:ascii="仿宋" w:eastAsia="仿宋" w:hAnsi="仿宋" w:cs="Calibri" w:hint="eastAsia"/>
          <w:color w:val="333333"/>
          <w:sz w:val="32"/>
          <w:szCs w:val="32"/>
        </w:rPr>
        <w:t>编印5000份2019年金安区农机购置补贴宣传材料发至相关农户手中，并在乡、镇、村公示栏和显目位置进行张贴。</w:t>
      </w:r>
    </w:p>
    <w:p w:rsidR="002D0F7F" w:rsidRDefault="002D0F7F" w:rsidP="002D0F7F">
      <w:pPr>
        <w:pStyle w:val="a3"/>
        <w:shd w:val="clear" w:color="auto" w:fill="FFFFFF"/>
        <w:spacing w:before="0" w:beforeAutospacing="0" w:after="0" w:afterAutospacing="0" w:line="540" w:lineRule="atLeast"/>
        <w:ind w:left="640"/>
        <w:rPr>
          <w:rFonts w:ascii="Calibri" w:hAnsi="Calibri" w:cs="Calibri"/>
          <w:color w:val="333333"/>
          <w:sz w:val="21"/>
          <w:szCs w:val="21"/>
        </w:rPr>
      </w:pPr>
      <w:r>
        <w:rPr>
          <w:rFonts w:ascii="仿宋" w:eastAsia="仿宋" w:hAnsi="仿宋" w:cs="Calibri" w:hint="eastAsia"/>
          <w:b/>
          <w:bCs/>
          <w:color w:val="333333"/>
          <w:sz w:val="32"/>
          <w:szCs w:val="32"/>
        </w:rPr>
        <w:t>（五）加强廉政教育和业务培训</w:t>
      </w:r>
    </w:p>
    <w:p w:rsidR="002D0F7F" w:rsidRDefault="002D0F7F" w:rsidP="002D0F7F">
      <w:pPr>
        <w:pStyle w:val="a3"/>
        <w:shd w:val="clear" w:color="auto" w:fill="FFFFFF"/>
        <w:spacing w:before="0" w:beforeAutospacing="0" w:after="0" w:afterAutospacing="0" w:line="540" w:lineRule="atLeast"/>
        <w:rPr>
          <w:rFonts w:ascii="Calibri" w:hAnsi="Calibri" w:cs="Calibri"/>
          <w:color w:val="333333"/>
          <w:sz w:val="21"/>
          <w:szCs w:val="21"/>
        </w:rPr>
      </w:pPr>
      <w:r>
        <w:rPr>
          <w:rFonts w:hint="eastAsia"/>
          <w:color w:val="333333"/>
          <w:sz w:val="32"/>
          <w:szCs w:val="32"/>
        </w:rPr>
        <w:t>    </w:t>
      </w:r>
      <w:r>
        <w:rPr>
          <w:rFonts w:ascii="仿宋" w:eastAsia="仿宋" w:hAnsi="仿宋" w:cs="Calibri" w:hint="eastAsia"/>
          <w:color w:val="333333"/>
          <w:sz w:val="32"/>
          <w:szCs w:val="32"/>
        </w:rPr>
        <w:t>在2019年农机购置补贴工作实施前，我区于8月23日举办农机购置补贴廉政风险防控教育和政策解读、业务操作培训班。参加人员有农业农村局、农机中心机关、农机监理站、推广站、乡镇农机站、农机生产、经销企业代表等共60余人参会。会上区纪委驻区政府办纪检监察组组长金戈、区农业农村局副局长、农机中心主任鲍学勇、区财政局副局长叶开文分别就农机购置补贴廉政风险防控、相关法律政策、工作纪律规定等做了专题报告，购机办工作人员分别就省、区2019年购机补贴政策和业务操作进行具体讲解。</w:t>
      </w:r>
    </w:p>
    <w:p w:rsidR="002D0F7F" w:rsidRDefault="002D0F7F" w:rsidP="002D0F7F">
      <w:pPr>
        <w:pStyle w:val="a3"/>
        <w:shd w:val="clear" w:color="auto" w:fill="FFFFFF"/>
        <w:spacing w:before="0" w:beforeAutospacing="0" w:after="0" w:afterAutospacing="0" w:line="540" w:lineRule="atLeast"/>
        <w:ind w:firstLine="640"/>
        <w:rPr>
          <w:rFonts w:ascii="Calibri" w:hAnsi="Calibri" w:cs="Calibri"/>
          <w:color w:val="333333"/>
          <w:sz w:val="21"/>
          <w:szCs w:val="21"/>
        </w:rPr>
      </w:pPr>
      <w:r>
        <w:rPr>
          <w:rFonts w:ascii="仿宋" w:eastAsia="仿宋" w:hAnsi="仿宋" w:cs="Calibri" w:hint="eastAsia"/>
          <w:b/>
          <w:bCs/>
          <w:color w:val="333333"/>
          <w:sz w:val="32"/>
          <w:szCs w:val="32"/>
        </w:rPr>
        <w:t>（六）严格落实信息公开</w:t>
      </w:r>
    </w:p>
    <w:p w:rsidR="002D0F7F" w:rsidRDefault="002D0F7F" w:rsidP="002D0F7F">
      <w:pPr>
        <w:pStyle w:val="a3"/>
        <w:shd w:val="clear" w:color="auto" w:fill="FFFFFF"/>
        <w:spacing w:before="0" w:beforeAutospacing="0" w:after="0" w:afterAutospacing="0" w:line="540" w:lineRule="atLeast"/>
        <w:ind w:firstLine="640"/>
        <w:rPr>
          <w:rFonts w:ascii="Calibri" w:hAnsi="Calibri" w:cs="Calibri"/>
          <w:color w:val="333333"/>
          <w:sz w:val="21"/>
          <w:szCs w:val="21"/>
        </w:rPr>
      </w:pPr>
      <w:r>
        <w:rPr>
          <w:rFonts w:ascii="仿宋" w:eastAsia="仿宋" w:hAnsi="仿宋" w:cs="Calibri" w:hint="eastAsia"/>
          <w:color w:val="333333"/>
          <w:sz w:val="32"/>
          <w:szCs w:val="32"/>
        </w:rPr>
        <w:t>按照省、市局要求在区级农机购置补贴信息公开栏中及时、规范地发布各类信息。主要内容包括：省、区农机购置补贴实施指导意见、实施方案、省级补贴一览表、本区敞开、补贴机具种类、补贴政策法规宣传材料、通知公告、补贴启动时间、工作动态、经验交流、上年度区级补贴实施公告、享受农机购置补贴农户对象公示、每半个月公布1次补贴资金使用结算进度，同时在网站上公布我区农机购置补贴政策</w:t>
      </w:r>
      <w:r>
        <w:rPr>
          <w:rFonts w:ascii="仿宋" w:eastAsia="仿宋" w:hAnsi="仿宋" w:cs="Calibri" w:hint="eastAsia"/>
          <w:color w:val="333333"/>
          <w:sz w:val="32"/>
          <w:szCs w:val="32"/>
        </w:rPr>
        <w:lastRenderedPageBreak/>
        <w:t>咨询受理电话（0564-3955297）、政策投诉举报电话（0564-3955297）、补贴机具质量投诉电话（0564-3955297）、财政咨询电话（0564-3261263）。全年在省、市局对县（区）级补贴信息公开专栏检查通报中，我区全部符合要求。</w:t>
      </w:r>
    </w:p>
    <w:p w:rsidR="002D0F7F" w:rsidRDefault="002D0F7F" w:rsidP="002D0F7F">
      <w:pPr>
        <w:pStyle w:val="a3"/>
        <w:shd w:val="clear" w:color="auto" w:fill="FFFFFF"/>
        <w:spacing w:before="0" w:beforeAutospacing="0" w:after="0" w:afterAutospacing="0" w:line="540" w:lineRule="atLeast"/>
        <w:ind w:firstLine="640"/>
        <w:rPr>
          <w:rFonts w:ascii="Calibri" w:hAnsi="Calibri" w:cs="Calibri"/>
          <w:color w:val="333333"/>
          <w:sz w:val="21"/>
          <w:szCs w:val="21"/>
        </w:rPr>
      </w:pPr>
      <w:r>
        <w:rPr>
          <w:rFonts w:ascii="仿宋" w:eastAsia="仿宋" w:hAnsi="仿宋" w:cs="Calibri" w:hint="eastAsia"/>
          <w:b/>
          <w:bCs/>
          <w:color w:val="333333"/>
          <w:sz w:val="32"/>
          <w:szCs w:val="32"/>
        </w:rPr>
        <w:t>（七）坚持做好农机、财政会商</w:t>
      </w:r>
    </w:p>
    <w:p w:rsidR="002D0F7F" w:rsidRDefault="002D0F7F" w:rsidP="002D0F7F">
      <w:pPr>
        <w:pStyle w:val="a3"/>
        <w:shd w:val="clear" w:color="auto" w:fill="FFFFFF"/>
        <w:spacing w:before="0" w:beforeAutospacing="0" w:after="0" w:afterAutospacing="0" w:line="540" w:lineRule="atLeast"/>
        <w:ind w:firstLine="640"/>
        <w:rPr>
          <w:rFonts w:ascii="Calibri" w:hAnsi="Calibri" w:cs="Calibri"/>
          <w:color w:val="333333"/>
          <w:sz w:val="21"/>
          <w:szCs w:val="21"/>
        </w:rPr>
      </w:pPr>
      <w:r>
        <w:rPr>
          <w:rFonts w:ascii="仿宋" w:eastAsia="仿宋" w:hAnsi="仿宋" w:cs="Calibri" w:hint="eastAsia"/>
          <w:color w:val="333333"/>
          <w:sz w:val="32"/>
          <w:szCs w:val="32"/>
        </w:rPr>
        <w:t>2019年，农业农村局、财政局在农机购置补贴工作中，坚持会商制度。主要内容：农机购置补贴实施方案、补贴机具资金结算、重点补贴机具入户核查等等。</w:t>
      </w:r>
    </w:p>
    <w:p w:rsidR="002D0F7F" w:rsidRDefault="002D0F7F" w:rsidP="002D0F7F">
      <w:pPr>
        <w:pStyle w:val="a3"/>
        <w:shd w:val="clear" w:color="auto" w:fill="FFFFFF"/>
        <w:spacing w:before="0" w:beforeAutospacing="0" w:after="0" w:afterAutospacing="0" w:line="540" w:lineRule="atLeast"/>
        <w:ind w:firstLine="640"/>
        <w:rPr>
          <w:rFonts w:ascii="Calibri" w:hAnsi="Calibri" w:cs="Calibri"/>
          <w:color w:val="333333"/>
          <w:sz w:val="21"/>
          <w:szCs w:val="21"/>
        </w:rPr>
      </w:pPr>
      <w:r>
        <w:rPr>
          <w:rFonts w:ascii="仿宋" w:eastAsia="仿宋" w:hAnsi="仿宋" w:cs="Calibri" w:hint="eastAsia"/>
          <w:b/>
          <w:bCs/>
          <w:color w:val="333333"/>
          <w:sz w:val="32"/>
          <w:szCs w:val="32"/>
        </w:rPr>
        <w:t>（八）做好补贴机具服务、核查</w:t>
      </w:r>
    </w:p>
    <w:p w:rsidR="002D0F7F" w:rsidRDefault="002D0F7F" w:rsidP="002D0F7F">
      <w:pPr>
        <w:pStyle w:val="a3"/>
        <w:shd w:val="clear" w:color="auto" w:fill="FFFFFF"/>
        <w:spacing w:before="0" w:beforeAutospacing="0" w:after="0" w:afterAutospacing="0" w:line="540" w:lineRule="atLeast"/>
        <w:ind w:firstLine="640"/>
        <w:rPr>
          <w:rFonts w:ascii="Calibri" w:hAnsi="Calibri" w:cs="Calibri"/>
          <w:color w:val="333333"/>
          <w:sz w:val="21"/>
          <w:szCs w:val="21"/>
        </w:rPr>
      </w:pPr>
      <w:r>
        <w:rPr>
          <w:rFonts w:ascii="仿宋" w:eastAsia="仿宋" w:hAnsi="仿宋" w:cs="Calibri" w:hint="eastAsia"/>
          <w:color w:val="333333"/>
          <w:sz w:val="32"/>
          <w:szCs w:val="32"/>
        </w:rPr>
        <w:t>2019年，我区对补贴的拖拉机、联合收割机继续实行带机申请，提供一站式服务，对其他不可移动的补贴机具实行预约上门服务。同时由分管领导牵头在带</w:t>
      </w:r>
      <w:proofErr w:type="gramStart"/>
      <w:r>
        <w:rPr>
          <w:rFonts w:ascii="仿宋" w:eastAsia="仿宋" w:hAnsi="仿宋" w:cs="Calibri" w:hint="eastAsia"/>
          <w:color w:val="333333"/>
          <w:sz w:val="32"/>
          <w:szCs w:val="32"/>
        </w:rPr>
        <w:t>机申请</w:t>
      </w:r>
      <w:proofErr w:type="gramEnd"/>
      <w:r>
        <w:rPr>
          <w:rFonts w:ascii="仿宋" w:eastAsia="仿宋" w:hAnsi="仿宋" w:cs="Calibri" w:hint="eastAsia"/>
          <w:color w:val="333333"/>
          <w:sz w:val="32"/>
          <w:szCs w:val="32"/>
        </w:rPr>
        <w:t>时见人见机核实的基础上，再次开展对一万元以上的补贴机具进行入户上门抽查核实，重点核实购机者与申请人是否一致，补贴机具发动机号、出厂编号与申请登记是否一致等。</w:t>
      </w:r>
    </w:p>
    <w:p w:rsidR="002D0F7F" w:rsidRDefault="002D0F7F" w:rsidP="002D0F7F">
      <w:pPr>
        <w:pStyle w:val="a3"/>
        <w:shd w:val="clear" w:color="auto" w:fill="FFFFFF"/>
        <w:spacing w:before="0" w:beforeAutospacing="0" w:after="0" w:afterAutospacing="0" w:line="540" w:lineRule="atLeast"/>
        <w:ind w:firstLine="640"/>
        <w:rPr>
          <w:rFonts w:ascii="Calibri" w:hAnsi="Calibri" w:cs="Calibri"/>
          <w:color w:val="333333"/>
          <w:sz w:val="21"/>
          <w:szCs w:val="21"/>
        </w:rPr>
      </w:pPr>
      <w:r>
        <w:rPr>
          <w:rFonts w:ascii="仿宋" w:eastAsia="仿宋" w:hAnsi="仿宋" w:cs="Calibri" w:hint="eastAsia"/>
          <w:b/>
          <w:bCs/>
          <w:color w:val="333333"/>
          <w:sz w:val="32"/>
          <w:szCs w:val="32"/>
        </w:rPr>
        <w:t>（九）加强对农机购置补贴经销商管理</w:t>
      </w:r>
    </w:p>
    <w:p w:rsidR="002D0F7F" w:rsidRDefault="002D0F7F" w:rsidP="002D0F7F">
      <w:pPr>
        <w:pStyle w:val="a3"/>
        <w:shd w:val="clear" w:color="auto" w:fill="FFFFFF"/>
        <w:spacing w:before="0" w:beforeAutospacing="0" w:after="0" w:afterAutospacing="0" w:line="540" w:lineRule="atLeast"/>
        <w:ind w:firstLine="640"/>
        <w:rPr>
          <w:rFonts w:ascii="Calibri" w:hAnsi="Calibri" w:cs="Calibri"/>
          <w:color w:val="333333"/>
          <w:sz w:val="21"/>
          <w:szCs w:val="21"/>
        </w:rPr>
      </w:pPr>
      <w:r>
        <w:rPr>
          <w:rFonts w:ascii="仿宋" w:eastAsia="仿宋" w:hAnsi="仿宋" w:cs="Calibri" w:hint="eastAsia"/>
          <w:color w:val="333333"/>
          <w:sz w:val="32"/>
          <w:szCs w:val="32"/>
        </w:rPr>
        <w:t>农业农村局于8月23日专题召开了农机购置补贴经销商会议，宣传政策、培训业务、严明纪律。会上与各经销商签订了2019年度农机购置补贴产品销售服务责任承诺书。为了进一步加强对农机购置补贴经销商监督管理，区局定期或不定期深入到经销企业按照省、市局要求了解农机补贴产品的销售、服务情况，要求经销商严格执行有关法律、法规</w:t>
      </w:r>
      <w:r>
        <w:rPr>
          <w:rFonts w:ascii="仿宋" w:eastAsia="仿宋" w:hAnsi="仿宋" w:cs="Calibri" w:hint="eastAsia"/>
          <w:color w:val="333333"/>
          <w:sz w:val="32"/>
          <w:szCs w:val="32"/>
        </w:rPr>
        <w:lastRenderedPageBreak/>
        <w:t>和政策、遵循“自愿、平等、公平、诚信”和“谁销售、谁服务、谁负责”的原则，为购机者提供优质农机产品和优质服务。同时要求经销商必须在其经营场所醒目位置公示其所经营农机产品的种类、生产企业、型号、配置、产品价格及补贴标准等相关内容，并悬挂由推荐农机生产企业颁发给经销商“农业机械购置补贴产品经销商资格”标识。2019年全区对农机生产企业、农机经销企业及所有购机户一律实行承诺制度。</w:t>
      </w:r>
    </w:p>
    <w:p w:rsidR="002D0F7F" w:rsidRDefault="002D0F7F" w:rsidP="002D0F7F">
      <w:pPr>
        <w:pStyle w:val="a3"/>
        <w:shd w:val="clear" w:color="auto" w:fill="FFFFFF"/>
        <w:spacing w:before="0" w:beforeAutospacing="0" w:after="0" w:afterAutospacing="0" w:line="540" w:lineRule="atLeast"/>
        <w:ind w:firstLine="640"/>
        <w:rPr>
          <w:rFonts w:ascii="Calibri" w:hAnsi="Calibri" w:cs="Calibri"/>
          <w:color w:val="333333"/>
          <w:sz w:val="21"/>
          <w:szCs w:val="21"/>
        </w:rPr>
      </w:pPr>
      <w:r>
        <w:rPr>
          <w:rFonts w:ascii="仿宋" w:eastAsia="仿宋" w:hAnsi="仿宋" w:cs="Calibri" w:hint="eastAsia"/>
          <w:b/>
          <w:bCs/>
          <w:color w:val="333333"/>
          <w:sz w:val="32"/>
          <w:szCs w:val="32"/>
        </w:rPr>
        <w:t>（十）认真做好农机购置补贴档案管理</w:t>
      </w:r>
    </w:p>
    <w:p w:rsidR="002D0F7F" w:rsidRDefault="002D0F7F" w:rsidP="002D0F7F">
      <w:pPr>
        <w:pStyle w:val="a3"/>
        <w:shd w:val="clear" w:color="auto" w:fill="FFFFFF"/>
        <w:spacing w:before="0" w:beforeAutospacing="0" w:after="0" w:afterAutospacing="0" w:line="540" w:lineRule="atLeast"/>
        <w:ind w:firstLine="640"/>
        <w:rPr>
          <w:rFonts w:ascii="Calibri" w:hAnsi="Calibri" w:cs="Calibri"/>
          <w:color w:val="333333"/>
          <w:sz w:val="21"/>
          <w:szCs w:val="21"/>
        </w:rPr>
      </w:pPr>
      <w:r>
        <w:rPr>
          <w:rFonts w:ascii="仿宋" w:eastAsia="仿宋" w:hAnsi="仿宋" w:cs="Calibri" w:hint="eastAsia"/>
          <w:color w:val="333333"/>
          <w:sz w:val="32"/>
          <w:szCs w:val="32"/>
        </w:rPr>
        <w:t>农机购置补贴档案管理工作，区农机中心安排专人负责于每年年底前，严格按照相关规定及程序开展收集、整理、立卷、归档等工作。依据补贴档案内容及特点分为五大类：管理性文件资料类、补贴对象类、机具信息类、补贴资金管理类、监督与投诉类。补贴申请类文件材料以户为单位“一户一件”进行整理，投诉处理类文件材料以“一案一件”进行整理。补贴档案的整理、编号、装订、装盒以及封面填写做到标准、规范。按照类别、保管年限顺序摆放到档案柜，做到一目了然，查阅方便。</w:t>
      </w:r>
    </w:p>
    <w:p w:rsidR="002D0F7F" w:rsidRDefault="002D0F7F" w:rsidP="002D0F7F">
      <w:pPr>
        <w:pStyle w:val="a3"/>
        <w:shd w:val="clear" w:color="auto" w:fill="FFFFFF"/>
        <w:spacing w:before="0" w:beforeAutospacing="0" w:after="0" w:afterAutospacing="0" w:line="540" w:lineRule="atLeast"/>
        <w:ind w:firstLine="640"/>
        <w:rPr>
          <w:rFonts w:ascii="Calibri" w:hAnsi="Calibri" w:cs="Calibri"/>
          <w:color w:val="333333"/>
          <w:sz w:val="21"/>
          <w:szCs w:val="21"/>
        </w:rPr>
      </w:pPr>
      <w:r>
        <w:rPr>
          <w:rFonts w:ascii="仿宋" w:eastAsia="仿宋" w:hAnsi="仿宋" w:cs="Calibri" w:hint="eastAsia"/>
          <w:color w:val="333333"/>
          <w:sz w:val="32"/>
          <w:szCs w:val="32"/>
        </w:rPr>
        <w:t>通过农业机械购置补贴政策的持续实施，调动了我区购买农业机械的积极性，优化了我区农业机械的装备水平，提升了我区耕种收机械化水平，促进了我区农业农村经济又好又快发展。</w:t>
      </w:r>
    </w:p>
    <w:p w:rsidR="002D0F7F" w:rsidRDefault="002D0F7F" w:rsidP="002D0F7F">
      <w:pPr>
        <w:pStyle w:val="a3"/>
        <w:shd w:val="clear" w:color="auto" w:fill="FFFFFF"/>
        <w:spacing w:before="0" w:beforeAutospacing="0" w:after="0" w:afterAutospacing="0"/>
        <w:rPr>
          <w:rFonts w:ascii="Calibri" w:hAnsi="Calibri" w:cs="Calibri"/>
          <w:color w:val="333333"/>
          <w:sz w:val="21"/>
          <w:szCs w:val="21"/>
        </w:rPr>
      </w:pPr>
      <w:r>
        <w:rPr>
          <w:rFonts w:hint="eastAsia"/>
          <w:color w:val="333333"/>
          <w:sz w:val="32"/>
          <w:szCs w:val="32"/>
        </w:rPr>
        <w:lastRenderedPageBreak/>
        <w:t> </w:t>
      </w:r>
    </w:p>
    <w:p w:rsidR="002D0F7F" w:rsidRDefault="002D0F7F" w:rsidP="002D0F7F">
      <w:pPr>
        <w:pStyle w:val="a3"/>
        <w:shd w:val="clear" w:color="auto" w:fill="FFFFFF"/>
        <w:spacing w:before="0" w:beforeAutospacing="0" w:after="0" w:afterAutospacing="0"/>
        <w:rPr>
          <w:rFonts w:ascii="Calibri" w:hAnsi="Calibri" w:cs="Calibri"/>
          <w:color w:val="333333"/>
          <w:sz w:val="21"/>
          <w:szCs w:val="21"/>
        </w:rPr>
      </w:pPr>
      <w:r>
        <w:rPr>
          <w:rFonts w:hint="eastAsia"/>
          <w:color w:val="333333"/>
          <w:sz w:val="32"/>
          <w:szCs w:val="32"/>
        </w:rPr>
        <w:t> </w:t>
      </w:r>
    </w:p>
    <w:p w:rsidR="002D0F7F" w:rsidRDefault="002D0F7F" w:rsidP="002D0F7F">
      <w:pPr>
        <w:pStyle w:val="a3"/>
        <w:shd w:val="clear" w:color="auto" w:fill="FFFFFF"/>
        <w:spacing w:before="0" w:beforeAutospacing="0" w:after="0" w:afterAutospacing="0"/>
        <w:rPr>
          <w:rFonts w:ascii="Calibri" w:hAnsi="Calibri" w:cs="Calibri"/>
          <w:color w:val="333333"/>
          <w:sz w:val="21"/>
          <w:szCs w:val="21"/>
        </w:rPr>
      </w:pPr>
      <w:r>
        <w:rPr>
          <w:rFonts w:hint="eastAsia"/>
          <w:color w:val="333333"/>
          <w:sz w:val="32"/>
          <w:szCs w:val="32"/>
        </w:rPr>
        <w:t> </w:t>
      </w:r>
    </w:p>
    <w:p w:rsidR="002D0F7F" w:rsidRDefault="002D0F7F" w:rsidP="002D0F7F">
      <w:pPr>
        <w:pStyle w:val="a3"/>
        <w:shd w:val="clear" w:color="auto" w:fill="FFFFFF"/>
        <w:spacing w:before="0" w:beforeAutospacing="0" w:after="0" w:afterAutospacing="0"/>
        <w:rPr>
          <w:rFonts w:ascii="Calibri" w:hAnsi="Calibri" w:cs="Calibri"/>
          <w:color w:val="333333"/>
          <w:sz w:val="21"/>
          <w:szCs w:val="21"/>
        </w:rPr>
      </w:pPr>
      <w:r>
        <w:rPr>
          <w:rFonts w:hint="eastAsia"/>
          <w:color w:val="333333"/>
          <w:sz w:val="32"/>
          <w:szCs w:val="32"/>
        </w:rPr>
        <w:t>                               </w:t>
      </w:r>
      <w:r>
        <w:rPr>
          <w:rFonts w:ascii="仿宋" w:eastAsia="仿宋" w:hAnsi="仿宋" w:cs="Calibri" w:hint="eastAsia"/>
          <w:color w:val="333333"/>
          <w:sz w:val="32"/>
          <w:szCs w:val="32"/>
        </w:rPr>
        <w:t>金安区农业农村局</w:t>
      </w:r>
    </w:p>
    <w:p w:rsidR="002D0F7F" w:rsidRDefault="002D0F7F" w:rsidP="002D0F7F">
      <w:pPr>
        <w:pStyle w:val="a3"/>
        <w:shd w:val="clear" w:color="auto" w:fill="FFFFFF"/>
        <w:spacing w:before="0" w:beforeAutospacing="0" w:after="0" w:afterAutospacing="0"/>
        <w:rPr>
          <w:rFonts w:ascii="Calibri" w:hAnsi="Calibri" w:cs="Calibri"/>
          <w:color w:val="333333"/>
          <w:sz w:val="21"/>
          <w:szCs w:val="21"/>
        </w:rPr>
      </w:pPr>
      <w:r>
        <w:rPr>
          <w:rFonts w:hint="eastAsia"/>
          <w:color w:val="333333"/>
          <w:sz w:val="32"/>
          <w:szCs w:val="32"/>
        </w:rPr>
        <w:t>                              </w:t>
      </w:r>
      <w:r>
        <w:rPr>
          <w:rFonts w:ascii="仿宋" w:eastAsia="仿宋" w:hAnsi="仿宋" w:cs="Calibri" w:hint="eastAsia"/>
          <w:color w:val="333333"/>
          <w:sz w:val="32"/>
          <w:szCs w:val="32"/>
        </w:rPr>
        <w:t xml:space="preserve"> 2020年6月30日</w:t>
      </w:r>
    </w:p>
    <w:p w:rsidR="00AC189D" w:rsidRPr="002D0F7F" w:rsidRDefault="00AC189D">
      <w:bookmarkStart w:id="0" w:name="_GoBack"/>
      <w:bookmarkEnd w:id="0"/>
    </w:p>
    <w:sectPr w:rsidR="00AC189D" w:rsidRPr="002D0F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E7"/>
    <w:rsid w:val="002D0F7F"/>
    <w:rsid w:val="00AC189D"/>
    <w:rsid w:val="00B45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0F7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0F7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18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涂胜求</dc:creator>
  <cp:keywords/>
  <dc:description/>
  <cp:lastModifiedBy>涂胜求</cp:lastModifiedBy>
  <cp:revision>2</cp:revision>
  <dcterms:created xsi:type="dcterms:W3CDTF">2021-09-09T15:25:00Z</dcterms:created>
  <dcterms:modified xsi:type="dcterms:W3CDTF">2021-09-09T15:25:00Z</dcterms:modified>
</cp:coreProperties>
</file>